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350A" w14:textId="44F18410" w:rsidR="00546988" w:rsidRPr="00CE684F" w:rsidRDefault="00546988" w:rsidP="00546988">
      <w:pPr>
        <w:tabs>
          <w:tab w:val="left" w:pos="435"/>
          <w:tab w:val="center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68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03C95" wp14:editId="403ABC7E">
                <wp:simplePos x="0" y="0"/>
                <wp:positionH relativeFrom="column">
                  <wp:posOffset>-459740</wp:posOffset>
                </wp:positionH>
                <wp:positionV relativeFrom="paragraph">
                  <wp:posOffset>-414655</wp:posOffset>
                </wp:positionV>
                <wp:extent cx="1474470" cy="1383030"/>
                <wp:effectExtent l="6985" t="1397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38E5" w14:textId="5ED5C208" w:rsidR="00546988" w:rsidRDefault="00546988" w:rsidP="0054698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9E11A56" wp14:editId="71B09E1B">
                                  <wp:extent cx="1285875" cy="1285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3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2pt;margin-top:-32.65pt;width:116.1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" strokecolor="white">
                <v:textbox>
                  <w:txbxContent>
                    <w:p w14:paraId="5BBC38E5" w14:textId="5ED5C208" w:rsidR="00546988" w:rsidRDefault="00546988" w:rsidP="00546988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9E11A56" wp14:editId="71B09E1B">
                            <wp:extent cx="1285875" cy="1285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684F">
        <w:rPr>
          <w:rFonts w:asciiTheme="minorHAnsi" w:hAnsiTheme="minorHAnsi" w:cstheme="minorHAnsi"/>
          <w:color w:val="000000"/>
          <w:sz w:val="22"/>
          <w:szCs w:val="22"/>
        </w:rPr>
        <w:t>Middlesex County Netball Association</w:t>
      </w:r>
    </w:p>
    <w:p w14:paraId="1FFE9993" w14:textId="717C267A" w:rsidR="00546988" w:rsidRPr="00CE684F" w:rsidRDefault="00546988" w:rsidP="00546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E684F">
        <w:rPr>
          <w:rFonts w:asciiTheme="minorHAnsi" w:hAnsiTheme="minorHAnsi" w:cstheme="minorHAnsi"/>
          <w:color w:val="FF0000"/>
          <w:sz w:val="22"/>
          <w:szCs w:val="22"/>
        </w:rPr>
        <w:t>www.middlesexnetball.co.uk</w:t>
      </w:r>
    </w:p>
    <w:p w14:paraId="0556672F" w14:textId="296947FD" w:rsidR="00546988" w:rsidRPr="00CE684F" w:rsidRDefault="00546988" w:rsidP="00546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684F">
        <w:rPr>
          <w:rFonts w:asciiTheme="minorHAnsi" w:hAnsiTheme="minorHAnsi" w:cstheme="minorHAnsi"/>
          <w:color w:val="000000"/>
          <w:sz w:val="22"/>
          <w:szCs w:val="22"/>
        </w:rPr>
        <w:t>AGM – 24th June 2021</w:t>
      </w:r>
    </w:p>
    <w:p w14:paraId="5EC13430" w14:textId="59B1F1C8" w:rsidR="00546988" w:rsidRPr="00CE684F" w:rsidRDefault="00546988" w:rsidP="00546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E68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Equality, </w:t>
      </w:r>
      <w:proofErr w:type="gramStart"/>
      <w:r w:rsidRPr="00CE68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Diversity</w:t>
      </w:r>
      <w:proofErr w:type="gramEnd"/>
      <w:r w:rsidRPr="00CE68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Inclusion Report</w:t>
      </w:r>
    </w:p>
    <w:p w14:paraId="34FC0588" w14:textId="62A4A232" w:rsidR="00546988" w:rsidRPr="00CE684F" w:rsidRDefault="00546988" w:rsidP="00546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684F">
        <w:rPr>
          <w:rFonts w:asciiTheme="minorHAnsi" w:hAnsiTheme="minorHAnsi" w:cstheme="minorHAnsi"/>
          <w:bCs/>
          <w:color w:val="000000"/>
          <w:sz w:val="22"/>
          <w:szCs w:val="22"/>
        </w:rPr>
        <w:t>Melissa Wright (</w:t>
      </w:r>
      <w:hyperlink r:id="rId7" w:history="1">
        <w:r w:rsidRPr="00CE684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melissa@middlesexnetball.co.uk</w:t>
        </w:r>
      </w:hyperlink>
      <w:r w:rsidRPr="00CE684F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436D020E" w14:textId="77777777" w:rsidR="00546988" w:rsidRPr="00CE684F" w:rsidRDefault="00546988" w:rsidP="005469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7F4B026" w14:textId="06C3D8C2" w:rsidR="00546988" w:rsidRPr="00CE684F" w:rsidRDefault="00546988" w:rsidP="00546988">
      <w:pPr>
        <w:rPr>
          <w:rFonts w:asciiTheme="minorHAnsi" w:hAnsiTheme="minorHAnsi" w:cstheme="minorHAnsi"/>
          <w:sz w:val="22"/>
          <w:szCs w:val="22"/>
        </w:rPr>
      </w:pPr>
    </w:p>
    <w:p w14:paraId="2C379A75" w14:textId="77777777" w:rsidR="00CE684F" w:rsidRDefault="00CE684F">
      <w:pPr>
        <w:rPr>
          <w:rFonts w:asciiTheme="minorHAnsi" w:hAnsiTheme="minorHAnsi" w:cstheme="minorHAnsi"/>
          <w:sz w:val="22"/>
          <w:szCs w:val="22"/>
        </w:rPr>
      </w:pPr>
    </w:p>
    <w:p w14:paraId="5F77ECA7" w14:textId="3450E85B" w:rsidR="001E4F1C" w:rsidRPr="00CE73E8" w:rsidRDefault="00A31A26" w:rsidP="001E4F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75AE7">
        <w:rPr>
          <w:rFonts w:asciiTheme="minorHAnsi" w:hAnsiTheme="minorHAnsi" w:cstheme="minorHAnsi"/>
          <w:sz w:val="22"/>
          <w:szCs w:val="22"/>
        </w:rPr>
        <w:t xml:space="preserve">he </w:t>
      </w:r>
      <w:r w:rsidR="00B75AE7">
        <w:rPr>
          <w:rFonts w:asciiTheme="minorHAnsi" w:hAnsiTheme="minorHAnsi" w:cstheme="minorHAnsi"/>
          <w:sz w:val="22"/>
          <w:szCs w:val="22"/>
        </w:rPr>
        <w:t>E</w:t>
      </w:r>
      <w:r w:rsidR="00B75AE7" w:rsidRPr="00CE684F">
        <w:rPr>
          <w:rFonts w:asciiTheme="minorHAnsi" w:hAnsiTheme="minorHAnsi" w:cstheme="minorHAnsi"/>
          <w:sz w:val="22"/>
          <w:szCs w:val="22"/>
        </w:rPr>
        <w:t xml:space="preserve">quality, </w:t>
      </w:r>
      <w:r w:rsidR="00B75AE7">
        <w:rPr>
          <w:rFonts w:asciiTheme="minorHAnsi" w:hAnsiTheme="minorHAnsi" w:cstheme="minorHAnsi"/>
          <w:sz w:val="22"/>
          <w:szCs w:val="22"/>
        </w:rPr>
        <w:t>D</w:t>
      </w:r>
      <w:r w:rsidR="00B75AE7" w:rsidRPr="00CE684F">
        <w:rPr>
          <w:rFonts w:asciiTheme="minorHAnsi" w:hAnsiTheme="minorHAnsi" w:cstheme="minorHAnsi"/>
          <w:sz w:val="22"/>
          <w:szCs w:val="22"/>
        </w:rPr>
        <w:t xml:space="preserve">iversity and </w:t>
      </w:r>
      <w:r w:rsidR="00B75AE7">
        <w:rPr>
          <w:rFonts w:asciiTheme="minorHAnsi" w:hAnsiTheme="minorHAnsi" w:cstheme="minorHAnsi"/>
          <w:sz w:val="22"/>
          <w:szCs w:val="22"/>
        </w:rPr>
        <w:t>I</w:t>
      </w:r>
      <w:r w:rsidR="00B75AE7" w:rsidRPr="00CE684F">
        <w:rPr>
          <w:rFonts w:asciiTheme="minorHAnsi" w:hAnsiTheme="minorHAnsi" w:cstheme="minorHAnsi"/>
          <w:sz w:val="22"/>
          <w:szCs w:val="22"/>
        </w:rPr>
        <w:t xml:space="preserve">nclusion </w:t>
      </w:r>
      <w:r w:rsidR="00B75AE7">
        <w:rPr>
          <w:rFonts w:asciiTheme="minorHAnsi" w:hAnsiTheme="minorHAnsi" w:cstheme="minorHAnsi"/>
          <w:sz w:val="22"/>
          <w:szCs w:val="22"/>
        </w:rPr>
        <w:t xml:space="preserve">working </w:t>
      </w:r>
      <w:r w:rsidR="00B75AE7" w:rsidRPr="00CE684F">
        <w:rPr>
          <w:rFonts w:asciiTheme="minorHAnsi" w:hAnsiTheme="minorHAnsi" w:cstheme="minorHAnsi"/>
          <w:sz w:val="22"/>
          <w:szCs w:val="22"/>
        </w:rPr>
        <w:t>group</w:t>
      </w:r>
      <w:r w:rsidR="006A7EE0">
        <w:rPr>
          <w:rFonts w:asciiTheme="minorHAnsi" w:hAnsiTheme="minorHAnsi" w:cstheme="minorHAnsi"/>
          <w:sz w:val="22"/>
          <w:szCs w:val="22"/>
        </w:rPr>
        <w:t xml:space="preserve"> (WG)</w:t>
      </w:r>
      <w:r>
        <w:rPr>
          <w:rFonts w:asciiTheme="minorHAnsi" w:hAnsiTheme="minorHAnsi" w:cstheme="minorHAnsi"/>
          <w:sz w:val="22"/>
          <w:szCs w:val="22"/>
        </w:rPr>
        <w:t xml:space="preserve"> was formed to promote</w:t>
      </w:r>
      <w:r w:rsidR="00DC2944">
        <w:rPr>
          <w:rFonts w:asciiTheme="minorHAnsi" w:hAnsiTheme="minorHAnsi" w:cstheme="minorHAnsi"/>
          <w:sz w:val="22"/>
          <w:szCs w:val="22"/>
        </w:rPr>
        <w:t xml:space="preserve"> and encourage inclusivity </w:t>
      </w:r>
      <w:r>
        <w:rPr>
          <w:rFonts w:asciiTheme="minorHAnsi" w:hAnsiTheme="minorHAnsi" w:cstheme="minorHAnsi"/>
          <w:sz w:val="22"/>
          <w:szCs w:val="22"/>
        </w:rPr>
        <w:t xml:space="preserve">within our sport. Middlesex are proud to be the first county nationally to have taken on this initiative. </w:t>
      </w:r>
      <w:r w:rsidR="001E4F1C" w:rsidRPr="00CE684F">
        <w:rPr>
          <w:rFonts w:asciiTheme="minorHAnsi" w:hAnsiTheme="minorHAnsi" w:cstheme="minorHAnsi"/>
          <w:sz w:val="22"/>
          <w:szCs w:val="22"/>
        </w:rPr>
        <w:t>I would</w:t>
      </w:r>
      <w:r w:rsidR="006A7EE0">
        <w:rPr>
          <w:rFonts w:asciiTheme="minorHAnsi" w:hAnsiTheme="minorHAnsi" w:cstheme="minorHAnsi"/>
          <w:sz w:val="22"/>
          <w:szCs w:val="22"/>
        </w:rPr>
        <w:t xml:space="preserve"> </w:t>
      </w:r>
      <w:r w:rsidR="001E4F1C" w:rsidRPr="00CE684F">
        <w:rPr>
          <w:rFonts w:asciiTheme="minorHAnsi" w:hAnsiTheme="minorHAnsi" w:cstheme="minorHAnsi"/>
          <w:sz w:val="22"/>
          <w:szCs w:val="22"/>
        </w:rPr>
        <w:t xml:space="preserve">like to </w:t>
      </w:r>
      <w:r w:rsidR="001E4F1C">
        <w:rPr>
          <w:rFonts w:asciiTheme="minorHAnsi" w:hAnsiTheme="minorHAnsi" w:cstheme="minorHAnsi"/>
          <w:sz w:val="22"/>
          <w:szCs w:val="22"/>
        </w:rPr>
        <w:t xml:space="preserve">take this opportunity to </w:t>
      </w:r>
      <w:r w:rsidR="001E4F1C" w:rsidRPr="00CE684F">
        <w:rPr>
          <w:rFonts w:asciiTheme="minorHAnsi" w:hAnsiTheme="minorHAnsi" w:cstheme="minorHAnsi"/>
          <w:sz w:val="22"/>
          <w:szCs w:val="22"/>
        </w:rPr>
        <w:t xml:space="preserve">thank </w:t>
      </w:r>
      <w:r w:rsidR="001E4F1C">
        <w:rPr>
          <w:rFonts w:asciiTheme="minorHAnsi" w:hAnsiTheme="minorHAnsi" w:cstheme="minorHAnsi"/>
          <w:sz w:val="22"/>
          <w:szCs w:val="22"/>
        </w:rPr>
        <w:t>our</w:t>
      </w:r>
      <w:r w:rsidR="001E4F1C" w:rsidRPr="00CE684F">
        <w:rPr>
          <w:rFonts w:asciiTheme="minorHAnsi" w:hAnsiTheme="minorHAnsi" w:cstheme="minorHAnsi"/>
          <w:sz w:val="22"/>
          <w:szCs w:val="22"/>
        </w:rPr>
        <w:t xml:space="preserve"> members for their contributions throughout the year. </w:t>
      </w:r>
      <w:proofErr w:type="spellStart"/>
      <w:r w:rsidR="001E4F1C">
        <w:rPr>
          <w:rFonts w:asciiTheme="minorHAnsi" w:hAnsiTheme="minorHAnsi" w:cstheme="minorHAnsi"/>
          <w:sz w:val="22"/>
          <w:szCs w:val="22"/>
        </w:rPr>
        <w:t>Adeva</w:t>
      </w:r>
      <w:proofErr w:type="spellEnd"/>
      <w:r w:rsidR="001E4F1C">
        <w:rPr>
          <w:rFonts w:asciiTheme="minorHAnsi" w:hAnsiTheme="minorHAnsi" w:cstheme="minorHAnsi"/>
          <w:sz w:val="22"/>
          <w:szCs w:val="22"/>
        </w:rPr>
        <w:t xml:space="preserve"> Bryan, Alison </w:t>
      </w:r>
      <w:proofErr w:type="spellStart"/>
      <w:r w:rsidR="001E4F1C">
        <w:rPr>
          <w:rFonts w:asciiTheme="minorHAnsi" w:hAnsiTheme="minorHAnsi" w:cstheme="minorHAnsi"/>
          <w:sz w:val="22"/>
          <w:szCs w:val="22"/>
        </w:rPr>
        <w:t>Akinrinlola</w:t>
      </w:r>
      <w:proofErr w:type="spellEnd"/>
      <w:r w:rsidR="001E4F1C">
        <w:rPr>
          <w:rFonts w:asciiTheme="minorHAnsi" w:hAnsiTheme="minorHAnsi" w:cstheme="minorHAnsi"/>
          <w:sz w:val="22"/>
          <w:szCs w:val="22"/>
        </w:rPr>
        <w:t xml:space="preserve">, </w:t>
      </w:r>
      <w:r w:rsidR="001E4F1C" w:rsidRPr="00CE684F">
        <w:rPr>
          <w:rFonts w:asciiTheme="minorHAnsi" w:hAnsiTheme="minorHAnsi" w:cstheme="minorHAnsi"/>
          <w:sz w:val="22"/>
          <w:szCs w:val="22"/>
        </w:rPr>
        <w:t>Ava Kean,</w:t>
      </w:r>
      <w:r w:rsidR="001E4F1C">
        <w:rPr>
          <w:rFonts w:asciiTheme="minorHAnsi" w:hAnsiTheme="minorHAnsi" w:cstheme="minorHAnsi"/>
          <w:sz w:val="22"/>
          <w:szCs w:val="22"/>
        </w:rPr>
        <w:t xml:space="preserve"> Elaine Smith-</w:t>
      </w:r>
      <w:proofErr w:type="spellStart"/>
      <w:r w:rsidR="001E4F1C">
        <w:rPr>
          <w:rFonts w:asciiTheme="minorHAnsi" w:hAnsiTheme="minorHAnsi" w:cstheme="minorHAnsi"/>
          <w:sz w:val="22"/>
          <w:szCs w:val="22"/>
        </w:rPr>
        <w:t>Modu</w:t>
      </w:r>
      <w:proofErr w:type="spellEnd"/>
      <w:r w:rsidR="001E4F1C">
        <w:rPr>
          <w:rFonts w:asciiTheme="minorHAnsi" w:hAnsiTheme="minorHAnsi" w:cstheme="minorHAnsi"/>
          <w:sz w:val="22"/>
          <w:szCs w:val="22"/>
        </w:rPr>
        <w:t xml:space="preserve">, Julia Mark, Kandis Nelson, Maria Mitchell, Ruth Shields, </w:t>
      </w:r>
      <w:proofErr w:type="spellStart"/>
      <w:r w:rsidR="001E4F1C">
        <w:rPr>
          <w:rFonts w:asciiTheme="minorHAnsi" w:hAnsiTheme="minorHAnsi" w:cstheme="minorHAnsi"/>
          <w:sz w:val="22"/>
          <w:szCs w:val="22"/>
        </w:rPr>
        <w:t>Tiphany</w:t>
      </w:r>
      <w:proofErr w:type="spellEnd"/>
      <w:r w:rsidR="001E4F1C">
        <w:rPr>
          <w:rFonts w:asciiTheme="minorHAnsi" w:hAnsiTheme="minorHAnsi" w:cstheme="minorHAnsi"/>
          <w:sz w:val="22"/>
          <w:szCs w:val="22"/>
        </w:rPr>
        <w:t xml:space="preserve"> Roberts, </w:t>
      </w:r>
      <w:r w:rsidR="00F60AF5">
        <w:rPr>
          <w:rFonts w:asciiTheme="minorHAnsi" w:hAnsiTheme="minorHAnsi" w:cstheme="minorHAnsi"/>
          <w:sz w:val="22"/>
          <w:szCs w:val="22"/>
        </w:rPr>
        <w:t xml:space="preserve">and </w:t>
      </w:r>
      <w:r w:rsidR="001E4F1C">
        <w:rPr>
          <w:rFonts w:asciiTheme="minorHAnsi" w:hAnsiTheme="minorHAnsi" w:cstheme="minorHAnsi"/>
          <w:sz w:val="22"/>
          <w:szCs w:val="22"/>
        </w:rPr>
        <w:t>Zoey Dowell. I would also like to thank Katrina May-Kwan (regional diversity lead) for her assistance.</w:t>
      </w:r>
    </w:p>
    <w:p w14:paraId="6CFE3E08" w14:textId="2277D011" w:rsidR="00A8086E" w:rsidRDefault="00A8086E" w:rsidP="00D24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5F005" w14:textId="77777777" w:rsidR="003F22A7" w:rsidRPr="00CE684F" w:rsidRDefault="003F22A7" w:rsidP="00D24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8000" w14:textId="0B0EC5BA" w:rsidR="00B95591" w:rsidRPr="00CE684F" w:rsidRDefault="00B95591" w:rsidP="00D245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684F">
        <w:rPr>
          <w:rFonts w:asciiTheme="minorHAnsi" w:hAnsiTheme="minorHAnsi" w:cstheme="minorHAnsi"/>
          <w:b/>
          <w:bCs/>
          <w:sz w:val="22"/>
          <w:szCs w:val="22"/>
        </w:rPr>
        <w:t>Middlesex</w:t>
      </w:r>
      <w:r w:rsidR="00BA0B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5A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CE684F">
        <w:rPr>
          <w:rFonts w:asciiTheme="minorHAnsi" w:hAnsiTheme="minorHAnsi" w:cstheme="minorHAnsi"/>
          <w:b/>
          <w:bCs/>
          <w:sz w:val="22"/>
          <w:szCs w:val="22"/>
        </w:rPr>
        <w:t>orum</w:t>
      </w:r>
    </w:p>
    <w:p w14:paraId="278B0DEE" w14:textId="282EC806" w:rsidR="00B95591" w:rsidRPr="00CE684F" w:rsidRDefault="005F3334" w:rsidP="00D245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June 2020 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Middlesex held </w:t>
      </w:r>
      <w:r w:rsidR="00FA1832">
        <w:rPr>
          <w:rFonts w:asciiTheme="minorHAnsi" w:hAnsiTheme="minorHAnsi" w:cstheme="minorHAnsi"/>
          <w:sz w:val="22"/>
          <w:szCs w:val="22"/>
        </w:rPr>
        <w:t>a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 forum</w:t>
      </w:r>
      <w:r w:rsidR="002103B5">
        <w:rPr>
          <w:rFonts w:asciiTheme="minorHAnsi" w:hAnsiTheme="minorHAnsi" w:cstheme="minorHAnsi"/>
          <w:sz w:val="22"/>
          <w:szCs w:val="22"/>
        </w:rPr>
        <w:t xml:space="preserve"> </w:t>
      </w:r>
      <w:r w:rsidR="00F60AF5">
        <w:rPr>
          <w:rFonts w:asciiTheme="minorHAnsi" w:hAnsiTheme="minorHAnsi" w:cstheme="minorHAnsi"/>
          <w:sz w:val="22"/>
          <w:szCs w:val="22"/>
        </w:rPr>
        <w:t xml:space="preserve">so </w:t>
      </w:r>
      <w:r>
        <w:rPr>
          <w:rFonts w:asciiTheme="minorHAnsi" w:hAnsiTheme="minorHAnsi" w:cstheme="minorHAnsi"/>
          <w:sz w:val="22"/>
          <w:szCs w:val="22"/>
        </w:rPr>
        <w:t xml:space="preserve">our members </w:t>
      </w:r>
      <w:r w:rsidR="00F60AF5">
        <w:rPr>
          <w:rFonts w:asciiTheme="minorHAnsi" w:hAnsiTheme="minorHAnsi" w:cstheme="minorHAnsi"/>
          <w:sz w:val="22"/>
          <w:szCs w:val="22"/>
        </w:rPr>
        <w:t>could</w:t>
      </w:r>
      <w:r>
        <w:rPr>
          <w:rFonts w:asciiTheme="minorHAnsi" w:hAnsiTheme="minorHAnsi" w:cstheme="minorHAnsi"/>
          <w:sz w:val="22"/>
          <w:szCs w:val="22"/>
        </w:rPr>
        <w:t xml:space="preserve"> share </w:t>
      </w:r>
      <w:r w:rsidR="002103B5">
        <w:rPr>
          <w:rFonts w:asciiTheme="minorHAnsi" w:hAnsiTheme="minorHAnsi" w:cstheme="minorHAnsi"/>
          <w:sz w:val="22"/>
          <w:szCs w:val="22"/>
        </w:rPr>
        <w:t>their experiences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. 45 </w:t>
      </w:r>
      <w:r w:rsidR="00BA0BE8">
        <w:rPr>
          <w:rFonts w:asciiTheme="minorHAnsi" w:hAnsiTheme="minorHAnsi" w:cstheme="minorHAnsi"/>
          <w:sz w:val="22"/>
          <w:szCs w:val="22"/>
        </w:rPr>
        <w:t>members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 attended</w:t>
      </w:r>
      <w:r w:rsidR="008B32DA">
        <w:rPr>
          <w:rFonts w:asciiTheme="minorHAnsi" w:hAnsiTheme="minorHAnsi" w:cstheme="minorHAnsi"/>
          <w:sz w:val="22"/>
          <w:szCs w:val="22"/>
        </w:rPr>
        <w:t>, and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 of those 10</w:t>
      </w:r>
      <w:r w:rsidR="008B32DA">
        <w:rPr>
          <w:rFonts w:asciiTheme="minorHAnsi" w:hAnsiTheme="minorHAnsi" w:cstheme="minorHAnsi"/>
          <w:sz w:val="22"/>
          <w:szCs w:val="22"/>
        </w:rPr>
        <w:t xml:space="preserve"> </w:t>
      </w:r>
      <w:r w:rsidR="00B95591" w:rsidRPr="00CE684F">
        <w:rPr>
          <w:rFonts w:asciiTheme="minorHAnsi" w:hAnsiTheme="minorHAnsi" w:cstheme="minorHAnsi"/>
          <w:sz w:val="22"/>
          <w:szCs w:val="22"/>
        </w:rPr>
        <w:t xml:space="preserve">volunteered to join </w:t>
      </w:r>
      <w:r w:rsidR="00BA0BE8">
        <w:rPr>
          <w:rFonts w:asciiTheme="minorHAnsi" w:hAnsiTheme="minorHAnsi" w:cstheme="minorHAnsi"/>
          <w:sz w:val="22"/>
          <w:szCs w:val="22"/>
        </w:rPr>
        <w:t xml:space="preserve">our </w:t>
      </w:r>
      <w:r w:rsidR="006A7EE0">
        <w:rPr>
          <w:rFonts w:asciiTheme="minorHAnsi" w:hAnsiTheme="minorHAnsi" w:cstheme="minorHAnsi"/>
          <w:sz w:val="22"/>
          <w:szCs w:val="22"/>
        </w:rPr>
        <w:t>WG</w:t>
      </w:r>
      <w:r w:rsidR="00B95591" w:rsidRPr="00CE684F">
        <w:rPr>
          <w:rFonts w:asciiTheme="minorHAnsi" w:hAnsiTheme="minorHAnsi" w:cstheme="minorHAnsi"/>
          <w:sz w:val="22"/>
          <w:szCs w:val="22"/>
        </w:rPr>
        <w:t>.</w:t>
      </w:r>
      <w:r w:rsidR="00BA0BE8">
        <w:rPr>
          <w:rFonts w:asciiTheme="minorHAnsi" w:hAnsiTheme="minorHAnsi" w:cstheme="minorHAnsi"/>
          <w:sz w:val="22"/>
          <w:szCs w:val="22"/>
        </w:rPr>
        <w:t xml:space="preserve"> </w:t>
      </w:r>
      <w:r w:rsidR="002103B5">
        <w:rPr>
          <w:rFonts w:asciiTheme="minorHAnsi" w:hAnsiTheme="minorHAnsi" w:cstheme="minorHAnsi"/>
          <w:sz w:val="22"/>
          <w:szCs w:val="22"/>
        </w:rPr>
        <w:t xml:space="preserve">In line with the England Netball Here to Listen </w:t>
      </w:r>
      <w:r w:rsidR="00B95591" w:rsidRPr="00CE684F">
        <w:rPr>
          <w:rFonts w:asciiTheme="minorHAnsi" w:hAnsiTheme="minorHAnsi" w:cstheme="minorHAnsi"/>
          <w:sz w:val="22"/>
          <w:szCs w:val="22"/>
        </w:rPr>
        <w:t>forum, the common themes of discussion were policies and procedures, education/training, and umpiring.</w:t>
      </w:r>
    </w:p>
    <w:p w14:paraId="3613A118" w14:textId="2A17F867" w:rsidR="00E623EA" w:rsidRPr="00CE684F" w:rsidRDefault="00E623EA" w:rsidP="00D24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4CCB1" w14:textId="127651B4" w:rsidR="00E623EA" w:rsidRPr="00CE684F" w:rsidRDefault="00E623EA" w:rsidP="00D245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684F">
        <w:rPr>
          <w:rFonts w:asciiTheme="minorHAnsi" w:hAnsiTheme="minorHAnsi" w:cstheme="minorHAnsi"/>
          <w:b/>
          <w:bCs/>
          <w:sz w:val="22"/>
          <w:szCs w:val="22"/>
        </w:rPr>
        <w:t xml:space="preserve">Policies and </w:t>
      </w:r>
      <w:r w:rsidR="000515A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CE684F">
        <w:rPr>
          <w:rFonts w:asciiTheme="minorHAnsi" w:hAnsiTheme="minorHAnsi" w:cstheme="minorHAnsi"/>
          <w:b/>
          <w:bCs/>
          <w:sz w:val="22"/>
          <w:szCs w:val="22"/>
        </w:rPr>
        <w:t>rocedures</w:t>
      </w:r>
    </w:p>
    <w:p w14:paraId="0B7CC15E" w14:textId="378E21D1" w:rsidR="00E623EA" w:rsidRPr="0085657A" w:rsidRDefault="00667B90" w:rsidP="00D245A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Middlesex</w:t>
      </w:r>
      <w:r w:rsidR="008C0655">
        <w:rPr>
          <w:rFonts w:asciiTheme="minorHAnsi" w:hAnsiTheme="minorHAnsi" w:cstheme="minorHAnsi"/>
          <w:sz w:val="22"/>
          <w:szCs w:val="22"/>
        </w:rPr>
        <w:t>’s</w:t>
      </w:r>
      <w:r w:rsidR="0085657A">
        <w:rPr>
          <w:rFonts w:asciiTheme="minorHAnsi" w:hAnsiTheme="minorHAnsi" w:cstheme="minorHAnsi"/>
          <w:sz w:val="22"/>
          <w:szCs w:val="22"/>
        </w:rPr>
        <w:t xml:space="preserve"> policies and procedures</w:t>
      </w:r>
      <w:r w:rsidR="00C82B8E">
        <w:rPr>
          <w:rFonts w:asciiTheme="minorHAnsi" w:hAnsiTheme="minorHAnsi" w:cstheme="minorHAnsi"/>
          <w:sz w:val="22"/>
          <w:szCs w:val="22"/>
        </w:rPr>
        <w:t xml:space="preserve"> </w:t>
      </w:r>
      <w:r w:rsidR="002518DA">
        <w:rPr>
          <w:rFonts w:asciiTheme="minorHAnsi" w:hAnsiTheme="minorHAnsi" w:cstheme="minorHAnsi"/>
          <w:sz w:val="22"/>
          <w:szCs w:val="22"/>
        </w:rPr>
        <w:t>were reviewed by the WG whom</w:t>
      </w:r>
      <w:r w:rsidR="008C0655">
        <w:rPr>
          <w:rFonts w:asciiTheme="minorHAnsi" w:hAnsiTheme="minorHAnsi" w:cstheme="minorHAnsi"/>
          <w:sz w:val="22"/>
          <w:szCs w:val="22"/>
        </w:rPr>
        <w:t xml:space="preserve"> provided constructive suggestions and feedback to England Netball</w:t>
      </w:r>
      <w:r w:rsidR="0085657A">
        <w:rPr>
          <w:rFonts w:asciiTheme="minorHAnsi" w:hAnsiTheme="minorHAnsi" w:cstheme="minorHAnsi"/>
          <w:sz w:val="22"/>
          <w:szCs w:val="22"/>
        </w:rPr>
        <w:t xml:space="preserve">. </w:t>
      </w:r>
      <w:r w:rsidR="00CA6673">
        <w:rPr>
          <w:rFonts w:asciiTheme="minorHAnsi" w:hAnsiTheme="minorHAnsi" w:cstheme="minorHAnsi"/>
          <w:color w:val="000000"/>
          <w:sz w:val="22"/>
          <w:szCs w:val="22"/>
        </w:rPr>
        <w:t xml:space="preserve">EN have now </w:t>
      </w:r>
      <w:r w:rsidR="00E623EA" w:rsidRPr="00CE684F">
        <w:rPr>
          <w:rFonts w:asciiTheme="minorHAnsi" w:hAnsiTheme="minorHAnsi" w:cstheme="minorHAnsi"/>
          <w:color w:val="000000"/>
          <w:sz w:val="22"/>
          <w:szCs w:val="22"/>
        </w:rPr>
        <w:t>partnered with Vercida Consulting whose goal is to boost</w:t>
      </w:r>
      <w:r w:rsidR="00CA6673">
        <w:rPr>
          <w:rFonts w:asciiTheme="minorHAnsi" w:hAnsiTheme="minorHAnsi" w:cstheme="minorHAnsi"/>
          <w:color w:val="000000"/>
          <w:sz w:val="22"/>
          <w:szCs w:val="22"/>
        </w:rPr>
        <w:t xml:space="preserve"> their</w:t>
      </w:r>
      <w:r w:rsidR="00E623EA" w:rsidRPr="00CE684F">
        <w:rPr>
          <w:rFonts w:asciiTheme="minorHAnsi" w:hAnsiTheme="minorHAnsi" w:cstheme="minorHAnsi"/>
          <w:color w:val="000000"/>
          <w:sz w:val="22"/>
          <w:szCs w:val="22"/>
        </w:rPr>
        <w:t xml:space="preserve"> diversity intelligence by hosting Here to Listen forums, leading training workshops and creating resources for the wider netball family.</w:t>
      </w:r>
      <w:r w:rsidR="008565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657A">
        <w:rPr>
          <w:rFonts w:asciiTheme="minorHAnsi" w:hAnsiTheme="minorHAnsi" w:cstheme="minorHAnsi"/>
          <w:sz w:val="22"/>
          <w:szCs w:val="22"/>
        </w:rPr>
        <w:t>As soon as the updated policies are</w:t>
      </w:r>
      <w:r w:rsidR="00E623EA" w:rsidRPr="00CE684F">
        <w:rPr>
          <w:rFonts w:asciiTheme="minorHAnsi" w:hAnsiTheme="minorHAnsi" w:cstheme="minorHAnsi"/>
          <w:sz w:val="22"/>
          <w:szCs w:val="22"/>
        </w:rPr>
        <w:t xml:space="preserve"> available to </w:t>
      </w:r>
      <w:r w:rsidR="0005695E">
        <w:rPr>
          <w:rFonts w:asciiTheme="minorHAnsi" w:hAnsiTheme="minorHAnsi" w:cstheme="minorHAnsi"/>
          <w:sz w:val="22"/>
          <w:szCs w:val="22"/>
        </w:rPr>
        <w:t>c</w:t>
      </w:r>
      <w:r w:rsidR="0005695E" w:rsidRPr="00CE684F">
        <w:rPr>
          <w:rFonts w:asciiTheme="minorHAnsi" w:hAnsiTheme="minorHAnsi" w:cstheme="minorHAnsi"/>
          <w:sz w:val="22"/>
          <w:szCs w:val="22"/>
        </w:rPr>
        <w:t>ounties,</w:t>
      </w:r>
      <w:r w:rsidR="00E623EA" w:rsidRPr="00CE684F">
        <w:rPr>
          <w:rFonts w:asciiTheme="minorHAnsi" w:hAnsiTheme="minorHAnsi" w:cstheme="minorHAnsi"/>
          <w:sz w:val="22"/>
          <w:szCs w:val="22"/>
        </w:rPr>
        <w:t xml:space="preserve"> they will be uploaded to a dedicated page on the </w:t>
      </w:r>
      <w:r w:rsidR="0085657A">
        <w:rPr>
          <w:rFonts w:asciiTheme="minorHAnsi" w:hAnsiTheme="minorHAnsi" w:cstheme="minorHAnsi"/>
          <w:sz w:val="22"/>
          <w:szCs w:val="22"/>
        </w:rPr>
        <w:t>MCNA</w:t>
      </w:r>
      <w:r w:rsidR="00E623EA" w:rsidRPr="00CE684F">
        <w:rPr>
          <w:rFonts w:asciiTheme="minorHAnsi" w:hAnsiTheme="minorHAnsi" w:cstheme="minorHAnsi"/>
          <w:sz w:val="22"/>
          <w:szCs w:val="22"/>
        </w:rPr>
        <w:t xml:space="preserve"> website</w:t>
      </w:r>
      <w:r w:rsidR="0085657A">
        <w:rPr>
          <w:rFonts w:asciiTheme="minorHAnsi" w:hAnsiTheme="minorHAnsi" w:cstheme="minorHAnsi"/>
          <w:sz w:val="22"/>
          <w:szCs w:val="22"/>
        </w:rPr>
        <w:t>.</w:t>
      </w:r>
    </w:p>
    <w:p w14:paraId="3DC99965" w14:textId="7A0E7DBF" w:rsidR="00E623EA" w:rsidRPr="00CE684F" w:rsidRDefault="00E623EA" w:rsidP="00D24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B0239" w14:textId="66CA7D7A" w:rsidR="00E623EA" w:rsidRPr="00CE684F" w:rsidRDefault="00E623EA" w:rsidP="00D245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684F">
        <w:rPr>
          <w:rFonts w:asciiTheme="minorHAnsi" w:hAnsiTheme="minorHAnsi" w:cstheme="minorHAnsi"/>
          <w:b/>
          <w:bCs/>
          <w:sz w:val="22"/>
          <w:szCs w:val="22"/>
        </w:rPr>
        <w:t>Education/Training</w:t>
      </w:r>
    </w:p>
    <w:p w14:paraId="42E5273E" w14:textId="650352D5" w:rsidR="00E623EA" w:rsidRPr="004E6A31" w:rsidRDefault="00C82B8E" w:rsidP="00D245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WG and MCNA</w:t>
      </w:r>
      <w:r w:rsidR="00182225">
        <w:rPr>
          <w:rFonts w:asciiTheme="minorHAnsi" w:hAnsiTheme="minorHAnsi" w:cstheme="minorHAnsi"/>
          <w:sz w:val="22"/>
          <w:szCs w:val="22"/>
        </w:rPr>
        <w:t xml:space="preserve"> agreed</w:t>
      </w:r>
      <w:r w:rsidR="00CB6CB5">
        <w:rPr>
          <w:rFonts w:asciiTheme="minorHAnsi" w:hAnsiTheme="minorHAnsi" w:cstheme="minorHAnsi"/>
          <w:sz w:val="22"/>
          <w:szCs w:val="22"/>
        </w:rPr>
        <w:t xml:space="preserve"> that</w:t>
      </w:r>
      <w:r w:rsidR="00182225">
        <w:rPr>
          <w:rFonts w:asciiTheme="minorHAnsi" w:hAnsiTheme="minorHAnsi" w:cstheme="minorHAnsi"/>
          <w:sz w:val="22"/>
          <w:szCs w:val="22"/>
        </w:rPr>
        <w:t xml:space="preserve"> diversity training</w:t>
      </w:r>
      <w:r w:rsidR="00FB75EF">
        <w:rPr>
          <w:rFonts w:asciiTheme="minorHAnsi" w:hAnsiTheme="minorHAnsi" w:cstheme="minorHAnsi"/>
          <w:sz w:val="22"/>
          <w:szCs w:val="22"/>
        </w:rPr>
        <w:t xml:space="preserve"> </w:t>
      </w:r>
      <w:r w:rsidR="007B49EC">
        <w:rPr>
          <w:rFonts w:asciiTheme="minorHAnsi" w:hAnsiTheme="minorHAnsi" w:cstheme="minorHAnsi"/>
          <w:sz w:val="22"/>
          <w:szCs w:val="22"/>
        </w:rPr>
        <w:t>is an</w:t>
      </w:r>
      <w:r w:rsidR="00182225">
        <w:rPr>
          <w:rFonts w:asciiTheme="minorHAnsi" w:hAnsiTheme="minorHAnsi" w:cstheme="minorHAnsi"/>
          <w:sz w:val="22"/>
          <w:szCs w:val="22"/>
        </w:rPr>
        <w:t xml:space="preserve"> important next step for </w:t>
      </w:r>
      <w:r w:rsidR="00AA478B">
        <w:rPr>
          <w:rFonts w:asciiTheme="minorHAnsi" w:hAnsiTheme="minorHAnsi" w:cstheme="minorHAnsi"/>
          <w:sz w:val="22"/>
          <w:szCs w:val="22"/>
        </w:rPr>
        <w:t>our</w:t>
      </w:r>
      <w:r w:rsidR="00182225">
        <w:rPr>
          <w:rFonts w:asciiTheme="minorHAnsi" w:hAnsiTheme="minorHAnsi" w:cstheme="minorHAnsi"/>
          <w:sz w:val="22"/>
          <w:szCs w:val="22"/>
        </w:rPr>
        <w:t xml:space="preserve"> count</w:t>
      </w:r>
      <w:r w:rsidR="00ED7584">
        <w:rPr>
          <w:rFonts w:asciiTheme="minorHAnsi" w:hAnsiTheme="minorHAnsi" w:cstheme="minorHAnsi"/>
          <w:sz w:val="22"/>
          <w:szCs w:val="22"/>
        </w:rPr>
        <w:t>y</w:t>
      </w:r>
      <w:r w:rsidR="0018222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October 2020, </w:t>
      </w:r>
      <w:r w:rsidRPr="001E548B">
        <w:rPr>
          <w:rFonts w:asciiTheme="minorHAnsi" w:hAnsiTheme="minorHAnsi" w:cstheme="minorHAnsi"/>
          <w:sz w:val="22"/>
          <w:szCs w:val="22"/>
          <w:shd w:val="clear" w:color="auto" w:fill="FFFFFF"/>
        </w:rPr>
        <w:t>40 members of the MCNA Committee, TSGs, and league committees within Middlesex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4801">
        <w:rPr>
          <w:rFonts w:asciiTheme="minorHAnsi" w:hAnsiTheme="minorHAnsi" w:cstheme="minorHAnsi"/>
          <w:sz w:val="22"/>
          <w:szCs w:val="22"/>
        </w:rPr>
        <w:t>were</w:t>
      </w:r>
      <w:r w:rsidR="00CF3ACF">
        <w:rPr>
          <w:rFonts w:asciiTheme="minorHAnsi" w:hAnsiTheme="minorHAnsi" w:cstheme="minorHAnsi"/>
          <w:sz w:val="22"/>
          <w:szCs w:val="22"/>
        </w:rPr>
        <w:t xml:space="preserve"> the</w:t>
      </w:r>
      <w:r w:rsidR="00182225">
        <w:rPr>
          <w:rFonts w:asciiTheme="minorHAnsi" w:hAnsiTheme="minorHAnsi" w:cstheme="minorHAnsi"/>
          <w:sz w:val="22"/>
          <w:szCs w:val="22"/>
        </w:rPr>
        <w:t xml:space="preserve"> first </w:t>
      </w:r>
      <w:r w:rsidR="00CF3ACF">
        <w:rPr>
          <w:rFonts w:asciiTheme="minorHAnsi" w:hAnsiTheme="minorHAnsi" w:cstheme="minorHAnsi"/>
          <w:sz w:val="22"/>
          <w:szCs w:val="22"/>
        </w:rPr>
        <w:t>to participate</w:t>
      </w:r>
      <w:r w:rsidR="00EF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1E548B">
        <w:rPr>
          <w:rFonts w:asciiTheme="minorHAnsi" w:hAnsiTheme="minorHAnsi" w:cstheme="minorHAnsi"/>
          <w:sz w:val="22"/>
          <w:szCs w:val="22"/>
        </w:rPr>
        <w:t>a series of interactive webinars</w:t>
      </w:r>
      <w:r w:rsidR="00AA478B">
        <w:rPr>
          <w:rFonts w:asciiTheme="minorHAnsi" w:hAnsiTheme="minorHAnsi" w:cstheme="minorHAnsi"/>
          <w:sz w:val="22"/>
          <w:szCs w:val="22"/>
        </w:rPr>
        <w:t>. These</w:t>
      </w:r>
      <w:r w:rsidRPr="001E548B">
        <w:rPr>
          <w:rFonts w:asciiTheme="minorHAnsi" w:hAnsiTheme="minorHAnsi" w:cstheme="minorHAnsi"/>
          <w:sz w:val="22"/>
          <w:szCs w:val="22"/>
        </w:rPr>
        <w:t xml:space="preserve"> covered</w:t>
      </w:r>
      <w:r w:rsidR="00F60AF5">
        <w:rPr>
          <w:rFonts w:asciiTheme="minorHAnsi" w:hAnsiTheme="minorHAnsi" w:cstheme="minorHAnsi"/>
          <w:sz w:val="22"/>
          <w:szCs w:val="22"/>
        </w:rPr>
        <w:t xml:space="preserve"> topics including</w:t>
      </w:r>
      <w:r w:rsidRPr="001E548B">
        <w:rPr>
          <w:rFonts w:asciiTheme="minorHAnsi" w:hAnsiTheme="minorHAnsi" w:cstheme="minorHAnsi"/>
          <w:sz w:val="22"/>
          <w:szCs w:val="22"/>
        </w:rPr>
        <w:t xml:space="preserve"> </w:t>
      </w:r>
      <w:r w:rsidRPr="001E548B">
        <w:rPr>
          <w:rFonts w:asciiTheme="minorHAnsi" w:hAnsiTheme="minorHAnsi" w:cstheme="minorHAnsi"/>
          <w:sz w:val="22"/>
          <w:szCs w:val="22"/>
          <w:shd w:val="clear" w:color="auto" w:fill="FFFFFF"/>
        </w:rPr>
        <w:t>diversity, equality, inclusion, racism, and unconscious bias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EF4801">
        <w:rPr>
          <w:rFonts w:asciiTheme="minorHAnsi" w:hAnsiTheme="minorHAnsi" w:cstheme="minorHAnsi"/>
          <w:sz w:val="22"/>
          <w:szCs w:val="22"/>
        </w:rPr>
        <w:t xml:space="preserve">e </w:t>
      </w:r>
      <w:r w:rsidR="00EF4801" w:rsidRPr="00CE684F">
        <w:rPr>
          <w:rFonts w:asciiTheme="minorHAnsi" w:hAnsiTheme="minorHAnsi" w:cstheme="minorHAnsi"/>
          <w:sz w:val="22"/>
          <w:szCs w:val="22"/>
        </w:rPr>
        <w:t xml:space="preserve">hope to roll </w:t>
      </w:r>
      <w:r w:rsidR="00EF4801">
        <w:rPr>
          <w:rFonts w:asciiTheme="minorHAnsi" w:hAnsiTheme="minorHAnsi" w:cstheme="minorHAnsi"/>
          <w:sz w:val="22"/>
          <w:szCs w:val="22"/>
        </w:rPr>
        <w:t xml:space="preserve">training </w:t>
      </w:r>
      <w:r w:rsidR="00EF4801" w:rsidRPr="00CE684F">
        <w:rPr>
          <w:rFonts w:asciiTheme="minorHAnsi" w:hAnsiTheme="minorHAnsi" w:cstheme="minorHAnsi"/>
          <w:sz w:val="22"/>
          <w:szCs w:val="22"/>
        </w:rPr>
        <w:t>out to umpires, coaches, and players</w:t>
      </w:r>
      <w:r w:rsidR="00EF4801">
        <w:rPr>
          <w:rFonts w:asciiTheme="minorHAnsi" w:hAnsiTheme="minorHAnsi" w:cstheme="minorHAnsi"/>
          <w:sz w:val="22"/>
          <w:szCs w:val="22"/>
        </w:rPr>
        <w:t xml:space="preserve"> soon</w:t>
      </w:r>
      <w:r w:rsidR="00EF4801" w:rsidRPr="00CE684F">
        <w:rPr>
          <w:rFonts w:asciiTheme="minorHAnsi" w:hAnsiTheme="minorHAnsi" w:cstheme="minorHAnsi"/>
          <w:sz w:val="22"/>
          <w:szCs w:val="22"/>
        </w:rPr>
        <w:t>.</w:t>
      </w:r>
      <w:r w:rsidR="00320A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3A168" w14:textId="311E33E1" w:rsidR="007B5E1C" w:rsidRPr="0042618D" w:rsidRDefault="007B5E1C" w:rsidP="00D245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D5534" w14:textId="15FBEAA9" w:rsidR="0042618D" w:rsidRPr="00CE73E8" w:rsidRDefault="000515A9" w:rsidP="00CE73E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Club and League Diversity </w:t>
      </w:r>
      <w:r w:rsidR="003A305F">
        <w:rPr>
          <w:rFonts w:asciiTheme="minorHAnsi" w:hAnsiTheme="minorHAnsi" w:cstheme="minorHAnsi"/>
          <w:b/>
          <w:bCs/>
          <w:sz w:val="22"/>
          <w:szCs w:val="22"/>
        </w:rPr>
        <w:t>Officers</w:t>
      </w:r>
    </w:p>
    <w:p w14:paraId="364FDD7E" w14:textId="16A2D238" w:rsidR="00ED3D38" w:rsidRDefault="004635C8" w:rsidP="00CE7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Next season it </w:t>
      </w:r>
      <w:r w:rsidR="00131194">
        <w:rPr>
          <w:rFonts w:asciiTheme="minorHAnsi" w:hAnsiTheme="minorHAnsi" w:cstheme="minorHAnsi"/>
          <w:sz w:val="22"/>
          <w:szCs w:val="22"/>
        </w:rPr>
        <w:t>is a</w:t>
      </w:r>
      <w:r>
        <w:rPr>
          <w:rFonts w:asciiTheme="minorHAnsi" w:hAnsiTheme="minorHAnsi" w:cstheme="minorHAnsi"/>
          <w:sz w:val="22"/>
          <w:szCs w:val="22"/>
        </w:rPr>
        <w:t xml:space="preserve"> requirement for Middlesex member leagues to appoint a </w:t>
      </w:r>
      <w:r w:rsidR="003A305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iversity </w:t>
      </w:r>
      <w:r w:rsidR="003A305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fficer to their respective committees</w:t>
      </w:r>
      <w:r w:rsidR="00131194">
        <w:rPr>
          <w:rFonts w:asciiTheme="minorHAnsi" w:hAnsiTheme="minorHAnsi" w:cstheme="minorHAnsi"/>
          <w:sz w:val="22"/>
          <w:szCs w:val="22"/>
        </w:rPr>
        <w:t>. I</w:t>
      </w:r>
      <w:r>
        <w:rPr>
          <w:rFonts w:asciiTheme="minorHAnsi" w:hAnsiTheme="minorHAnsi" w:cstheme="minorHAnsi"/>
          <w:sz w:val="22"/>
          <w:szCs w:val="22"/>
        </w:rPr>
        <w:t xml:space="preserve">t </w:t>
      </w:r>
      <w:r w:rsidR="00131194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131194">
        <w:rPr>
          <w:rFonts w:asciiTheme="minorHAnsi" w:hAnsiTheme="minorHAnsi" w:cstheme="minorHAnsi"/>
          <w:sz w:val="22"/>
          <w:szCs w:val="22"/>
        </w:rPr>
        <w:t xml:space="preserve">now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3A305F">
        <w:rPr>
          <w:rFonts w:asciiTheme="minorHAnsi" w:hAnsiTheme="minorHAnsi" w:cstheme="minorHAnsi"/>
          <w:sz w:val="22"/>
          <w:szCs w:val="22"/>
        </w:rPr>
        <w:t>condition</w:t>
      </w:r>
      <w:r>
        <w:rPr>
          <w:rFonts w:asciiTheme="minorHAnsi" w:hAnsiTheme="minorHAnsi" w:cstheme="minorHAnsi"/>
          <w:sz w:val="22"/>
          <w:szCs w:val="22"/>
        </w:rPr>
        <w:t xml:space="preserve"> for clubs competing in both the MCNL and WLJNL to appoint a </w:t>
      </w:r>
      <w:r w:rsidR="003A305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iversity </w:t>
      </w:r>
      <w:r w:rsidR="003A305F">
        <w:rPr>
          <w:rFonts w:asciiTheme="minorHAnsi" w:hAnsiTheme="minorHAnsi" w:cstheme="minorHAnsi"/>
          <w:sz w:val="22"/>
          <w:szCs w:val="22"/>
        </w:rPr>
        <w:t>Officer</w:t>
      </w:r>
      <w:r>
        <w:rPr>
          <w:rFonts w:asciiTheme="minorHAnsi" w:hAnsiTheme="minorHAnsi" w:cstheme="minorHAnsi"/>
          <w:sz w:val="22"/>
          <w:szCs w:val="22"/>
        </w:rPr>
        <w:t xml:space="preserve"> to their committees. The NLNL are also planning to implement this. </w:t>
      </w:r>
      <w:r w:rsidR="006902BC">
        <w:rPr>
          <w:rFonts w:asciiTheme="minorHAnsi" w:hAnsiTheme="minorHAnsi" w:cstheme="minorHAnsi"/>
          <w:sz w:val="22"/>
          <w:szCs w:val="22"/>
        </w:rPr>
        <w:t xml:space="preserve">The 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Diversity </w:t>
      </w:r>
      <w:r w:rsidR="003A305F">
        <w:rPr>
          <w:rFonts w:asciiTheme="minorHAnsi" w:hAnsiTheme="minorHAnsi" w:cstheme="minorHAnsi"/>
          <w:sz w:val="22"/>
          <w:szCs w:val="22"/>
        </w:rPr>
        <w:t>Officer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 will be </w:t>
      </w:r>
      <w:r w:rsidR="003A305F">
        <w:rPr>
          <w:rFonts w:asciiTheme="minorHAnsi" w:hAnsiTheme="minorHAnsi" w:cstheme="minorHAnsi"/>
          <w:sz w:val="22"/>
          <w:szCs w:val="22"/>
        </w:rPr>
        <w:t xml:space="preserve">the </w:t>
      </w:r>
      <w:r w:rsidR="00CE73E8" w:rsidRPr="00CE73E8">
        <w:rPr>
          <w:rFonts w:asciiTheme="minorHAnsi" w:hAnsiTheme="minorHAnsi" w:cstheme="minorHAnsi"/>
          <w:sz w:val="22"/>
          <w:szCs w:val="22"/>
        </w:rPr>
        <w:t>point of contact for</w:t>
      </w:r>
      <w:r>
        <w:rPr>
          <w:rFonts w:asciiTheme="minorHAnsi" w:hAnsiTheme="minorHAnsi" w:cstheme="minorHAnsi"/>
          <w:sz w:val="22"/>
          <w:szCs w:val="22"/>
        </w:rPr>
        <w:t xml:space="preserve"> club members,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leagues, </w:t>
      </w:r>
      <w:r w:rsidR="00BA76AF">
        <w:rPr>
          <w:rFonts w:asciiTheme="minorHAnsi" w:hAnsiTheme="minorHAnsi" w:cstheme="minorHAnsi"/>
          <w:sz w:val="22"/>
          <w:szCs w:val="22"/>
        </w:rPr>
        <w:t>T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he </w:t>
      </w:r>
      <w:r w:rsidR="00BA76AF">
        <w:rPr>
          <w:rFonts w:asciiTheme="minorHAnsi" w:hAnsiTheme="minorHAnsi" w:cstheme="minorHAnsi"/>
          <w:sz w:val="22"/>
          <w:szCs w:val="22"/>
        </w:rPr>
        <w:t>D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iversity </w:t>
      </w:r>
      <w:r w:rsidR="003A305F">
        <w:rPr>
          <w:rFonts w:asciiTheme="minorHAnsi" w:hAnsiTheme="minorHAnsi" w:cstheme="minorHAnsi"/>
          <w:sz w:val="22"/>
          <w:szCs w:val="22"/>
        </w:rPr>
        <w:t>WG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an advocate for</w:t>
      </w:r>
      <w:r w:rsidR="00CE73E8" w:rsidRPr="00CE73E8">
        <w:rPr>
          <w:rFonts w:asciiTheme="minorHAnsi" w:hAnsiTheme="minorHAnsi" w:cstheme="minorHAnsi"/>
          <w:sz w:val="22"/>
          <w:szCs w:val="22"/>
        </w:rPr>
        <w:t xml:space="preserve"> positive change within our sport. </w:t>
      </w:r>
    </w:p>
    <w:p w14:paraId="24A382F9" w14:textId="2FE45862" w:rsidR="006902BC" w:rsidRDefault="006902BC" w:rsidP="00CE73E8">
      <w:pPr>
        <w:rPr>
          <w:rFonts w:asciiTheme="minorHAnsi" w:hAnsiTheme="minorHAnsi" w:cstheme="minorHAnsi"/>
          <w:sz w:val="22"/>
          <w:szCs w:val="22"/>
        </w:rPr>
      </w:pPr>
    </w:p>
    <w:p w14:paraId="612BA3EE" w14:textId="77777777" w:rsidR="006902BC" w:rsidRPr="00CE684F" w:rsidRDefault="006902BC" w:rsidP="006902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684F">
        <w:rPr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E684F">
        <w:rPr>
          <w:rFonts w:asciiTheme="minorHAnsi" w:hAnsiTheme="minorHAnsi" w:cstheme="minorHAnsi"/>
          <w:b/>
          <w:bCs/>
          <w:sz w:val="22"/>
          <w:szCs w:val="22"/>
        </w:rPr>
        <w:t>ollection</w:t>
      </w:r>
    </w:p>
    <w:p w14:paraId="623CC0D8" w14:textId="3BA6CC57" w:rsidR="006902BC" w:rsidRPr="0042618D" w:rsidRDefault="006902BC" w:rsidP="006902BC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would like to </w:t>
      </w:r>
      <w:r w:rsidRPr="00CE684F">
        <w:rPr>
          <w:rFonts w:asciiTheme="minorHAnsi" w:hAnsiTheme="minorHAnsi" w:cstheme="minorHAnsi"/>
          <w:sz w:val="22"/>
          <w:szCs w:val="22"/>
        </w:rPr>
        <w:t>encourage member</w:t>
      </w:r>
      <w:r w:rsidR="000D2DC4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CE684F">
        <w:rPr>
          <w:rFonts w:asciiTheme="minorHAnsi" w:hAnsiTheme="minorHAnsi" w:cstheme="minorHAnsi"/>
          <w:sz w:val="22"/>
          <w:szCs w:val="22"/>
        </w:rPr>
        <w:t xml:space="preserve"> complete</w:t>
      </w:r>
      <w:r>
        <w:rPr>
          <w:rFonts w:asciiTheme="minorHAnsi" w:hAnsiTheme="minorHAnsi" w:cstheme="minorHAnsi"/>
          <w:sz w:val="22"/>
          <w:szCs w:val="22"/>
        </w:rPr>
        <w:t xml:space="preserve"> the diversity </w:t>
      </w:r>
      <w:r w:rsidR="000D2DC4">
        <w:rPr>
          <w:rFonts w:asciiTheme="minorHAnsi" w:hAnsiTheme="minorHAnsi" w:cstheme="minorHAnsi"/>
          <w:sz w:val="22"/>
          <w:szCs w:val="22"/>
        </w:rPr>
        <w:t>monitoring section</w:t>
      </w:r>
      <w:r>
        <w:rPr>
          <w:rFonts w:asciiTheme="minorHAnsi" w:hAnsiTheme="minorHAnsi" w:cstheme="minorHAnsi"/>
          <w:sz w:val="22"/>
          <w:szCs w:val="22"/>
        </w:rPr>
        <w:t xml:space="preserve"> when renewing </w:t>
      </w:r>
      <w:r w:rsidR="000D2DC4">
        <w:rPr>
          <w:rFonts w:asciiTheme="minorHAnsi" w:hAnsiTheme="minorHAnsi" w:cstheme="minorHAnsi"/>
          <w:sz w:val="22"/>
          <w:szCs w:val="22"/>
        </w:rPr>
        <w:t xml:space="preserve">their </w:t>
      </w:r>
      <w:r>
        <w:rPr>
          <w:rFonts w:asciiTheme="minorHAnsi" w:hAnsiTheme="minorHAnsi" w:cstheme="minorHAnsi"/>
          <w:sz w:val="22"/>
          <w:szCs w:val="22"/>
        </w:rPr>
        <w:t xml:space="preserve">membership on </w:t>
      </w:r>
      <w:proofErr w:type="spellStart"/>
      <w:r w:rsidR="00874D2D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gage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this season</w:t>
      </w:r>
      <w:r w:rsidRPr="00CE684F">
        <w:rPr>
          <w:rFonts w:asciiTheme="minorHAnsi" w:hAnsiTheme="minorHAnsi" w:cstheme="minorHAnsi"/>
          <w:sz w:val="22"/>
          <w:szCs w:val="22"/>
        </w:rPr>
        <w:t xml:space="preserve">. </w:t>
      </w:r>
      <w:r w:rsidR="00874D2D">
        <w:rPr>
          <w:rFonts w:asciiTheme="minorHAnsi" w:hAnsiTheme="minorHAnsi" w:cstheme="minorHAnsi"/>
          <w:sz w:val="22"/>
          <w:szCs w:val="22"/>
        </w:rPr>
        <w:t xml:space="preserve">This will help us to build a comprehensive demographic of the county, tailor projects to support a specific requirement and report on measurable outcomes. </w:t>
      </w:r>
    </w:p>
    <w:p w14:paraId="661F7DD8" w14:textId="3AEEFA49" w:rsidR="006902BC" w:rsidRDefault="006902BC" w:rsidP="00CE73E8">
      <w:pPr>
        <w:rPr>
          <w:rFonts w:asciiTheme="minorHAnsi" w:hAnsiTheme="minorHAnsi" w:cstheme="minorHAnsi"/>
          <w:sz w:val="22"/>
          <w:szCs w:val="22"/>
        </w:rPr>
      </w:pPr>
    </w:p>
    <w:p w14:paraId="7D048773" w14:textId="31CD4B2D" w:rsidR="001E4F1C" w:rsidRDefault="001E4F1C" w:rsidP="00CE73E8">
      <w:pPr>
        <w:rPr>
          <w:rFonts w:asciiTheme="minorHAnsi" w:hAnsiTheme="minorHAnsi" w:cstheme="minorHAnsi"/>
          <w:sz w:val="22"/>
          <w:szCs w:val="22"/>
        </w:rPr>
      </w:pPr>
    </w:p>
    <w:p w14:paraId="2BC9D5B1" w14:textId="7917A0B1" w:rsidR="001E4F1C" w:rsidRDefault="001E4F1C" w:rsidP="00CE73E8">
      <w:pPr>
        <w:rPr>
          <w:rFonts w:asciiTheme="minorHAnsi" w:hAnsiTheme="minorHAnsi" w:cstheme="minorHAnsi"/>
          <w:sz w:val="22"/>
          <w:szCs w:val="22"/>
        </w:rPr>
      </w:pPr>
    </w:p>
    <w:sectPr w:rsidR="001E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42298"/>
    <w:multiLevelType w:val="hybridMultilevel"/>
    <w:tmpl w:val="96C69D84"/>
    <w:lvl w:ilvl="0" w:tplc="CA7459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8"/>
    <w:rsid w:val="00046824"/>
    <w:rsid w:val="000515A9"/>
    <w:rsid w:val="0005695E"/>
    <w:rsid w:val="00074045"/>
    <w:rsid w:val="00085CC2"/>
    <w:rsid w:val="000B27E3"/>
    <w:rsid w:val="000D2DC4"/>
    <w:rsid w:val="00131194"/>
    <w:rsid w:val="00182225"/>
    <w:rsid w:val="001A05BB"/>
    <w:rsid w:val="001E4F1C"/>
    <w:rsid w:val="001E548B"/>
    <w:rsid w:val="002103B5"/>
    <w:rsid w:val="002518DA"/>
    <w:rsid w:val="0029249A"/>
    <w:rsid w:val="002E3B5E"/>
    <w:rsid w:val="00320AFD"/>
    <w:rsid w:val="003A305F"/>
    <w:rsid w:val="003F22A7"/>
    <w:rsid w:val="0042618D"/>
    <w:rsid w:val="00431EA2"/>
    <w:rsid w:val="004429D8"/>
    <w:rsid w:val="004635C8"/>
    <w:rsid w:val="00486913"/>
    <w:rsid w:val="004E6A31"/>
    <w:rsid w:val="00546988"/>
    <w:rsid w:val="00560DCD"/>
    <w:rsid w:val="005C34D2"/>
    <w:rsid w:val="005E1FCC"/>
    <w:rsid w:val="005F3334"/>
    <w:rsid w:val="00667B90"/>
    <w:rsid w:val="00677060"/>
    <w:rsid w:val="006902BC"/>
    <w:rsid w:val="006A2BDF"/>
    <w:rsid w:val="006A7EE0"/>
    <w:rsid w:val="007110A8"/>
    <w:rsid w:val="007B49EC"/>
    <w:rsid w:val="007B5E1C"/>
    <w:rsid w:val="007C1893"/>
    <w:rsid w:val="0085657A"/>
    <w:rsid w:val="00874D2D"/>
    <w:rsid w:val="008B32DA"/>
    <w:rsid w:val="008C0655"/>
    <w:rsid w:val="008C19C9"/>
    <w:rsid w:val="008D7D73"/>
    <w:rsid w:val="00924F73"/>
    <w:rsid w:val="00955C4B"/>
    <w:rsid w:val="00964D6B"/>
    <w:rsid w:val="00A31A26"/>
    <w:rsid w:val="00A8086E"/>
    <w:rsid w:val="00AA478B"/>
    <w:rsid w:val="00AA4B8A"/>
    <w:rsid w:val="00AA6CB3"/>
    <w:rsid w:val="00AE734E"/>
    <w:rsid w:val="00B21891"/>
    <w:rsid w:val="00B620B6"/>
    <w:rsid w:val="00B75AE7"/>
    <w:rsid w:val="00B95591"/>
    <w:rsid w:val="00BA0BE8"/>
    <w:rsid w:val="00BA76AF"/>
    <w:rsid w:val="00C61CD0"/>
    <w:rsid w:val="00C705B8"/>
    <w:rsid w:val="00C80D47"/>
    <w:rsid w:val="00C82B8E"/>
    <w:rsid w:val="00CA6673"/>
    <w:rsid w:val="00CB6CB5"/>
    <w:rsid w:val="00CC65AC"/>
    <w:rsid w:val="00CE684F"/>
    <w:rsid w:val="00CE73E8"/>
    <w:rsid w:val="00CF3ACF"/>
    <w:rsid w:val="00D245A7"/>
    <w:rsid w:val="00DC2944"/>
    <w:rsid w:val="00E30E3E"/>
    <w:rsid w:val="00E50B6D"/>
    <w:rsid w:val="00E623EA"/>
    <w:rsid w:val="00ED3D38"/>
    <w:rsid w:val="00ED7584"/>
    <w:rsid w:val="00EF4801"/>
    <w:rsid w:val="00F60AF5"/>
    <w:rsid w:val="00FA1832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3A2C"/>
  <w15:chartTrackingRefBased/>
  <w15:docId w15:val="{027D7678-7AF1-4D68-BF80-F2BDFA61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69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D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3D3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normal">
    <w:name w:val="x_x_msonormal"/>
    <w:basedOn w:val="Normal"/>
    <w:rsid w:val="0042618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issa@middlesexnetbal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D681-5E46-40E5-9FCE-7D08460B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Wright</dc:creator>
  <cp:keywords/>
  <dc:description/>
  <cp:lastModifiedBy>Melissa Wright</cp:lastModifiedBy>
  <cp:revision>72</cp:revision>
  <dcterms:created xsi:type="dcterms:W3CDTF">2021-06-02T20:04:00Z</dcterms:created>
  <dcterms:modified xsi:type="dcterms:W3CDTF">2021-06-06T20:50:00Z</dcterms:modified>
</cp:coreProperties>
</file>